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972CE" w14:textId="56C96221" w:rsidR="00121C85" w:rsidRPr="00121C85" w:rsidRDefault="00121C85" w:rsidP="00121C85">
      <w:pPr>
        <w:tabs>
          <w:tab w:val="left" w:pos="3240"/>
          <w:tab w:val="center" w:pos="5400"/>
        </w:tabs>
        <w:spacing w:after="0"/>
        <w:jc w:val="right"/>
        <w:rPr>
          <w:b/>
          <w:bCs/>
        </w:rPr>
      </w:pPr>
      <w:r w:rsidRPr="00121C85">
        <w:rPr>
          <w:b/>
          <w:bCs/>
          <w:sz w:val="28"/>
          <w:szCs w:val="28"/>
        </w:rPr>
        <w:tab/>
      </w:r>
      <w:r w:rsidRPr="00121C85">
        <w:rPr>
          <w:b/>
          <w:bCs/>
          <w:sz w:val="28"/>
          <w:szCs w:val="28"/>
        </w:rPr>
        <w:tab/>
      </w:r>
      <w:r>
        <w:rPr>
          <w:b/>
          <w:bCs/>
        </w:rPr>
        <w:t>Updated: 3.16.2</w:t>
      </w:r>
    </w:p>
    <w:p w14:paraId="3DFAEE9E" w14:textId="39A60501" w:rsidR="00162A61" w:rsidRPr="007C33C4" w:rsidRDefault="00162A61" w:rsidP="00121C85">
      <w:pPr>
        <w:tabs>
          <w:tab w:val="left" w:pos="3240"/>
          <w:tab w:val="center" w:pos="5400"/>
        </w:tabs>
        <w:spacing w:after="0"/>
        <w:jc w:val="center"/>
        <w:rPr>
          <w:b/>
          <w:bCs/>
          <w:sz w:val="32"/>
          <w:szCs w:val="32"/>
        </w:rPr>
      </w:pPr>
      <w:r w:rsidRPr="007C33C4">
        <w:rPr>
          <w:b/>
          <w:bCs/>
          <w:sz w:val="32"/>
          <w:szCs w:val="32"/>
        </w:rPr>
        <w:t>Sheboygan County COVID-19 Relief Fund</w:t>
      </w:r>
    </w:p>
    <w:p w14:paraId="58858AD5" w14:textId="162BF1F0" w:rsidR="00121C85" w:rsidRPr="00121C85" w:rsidRDefault="00121C85" w:rsidP="00121C85">
      <w:pPr>
        <w:jc w:val="center"/>
        <w:rPr>
          <w:b/>
          <w:bCs/>
          <w:sz w:val="24"/>
          <w:szCs w:val="24"/>
        </w:rPr>
      </w:pPr>
      <w:r>
        <w:rPr>
          <w:b/>
          <w:bCs/>
          <w:sz w:val="24"/>
          <w:szCs w:val="24"/>
        </w:rPr>
        <w:t>Application Process</w:t>
      </w:r>
    </w:p>
    <w:p w14:paraId="72821F8F" w14:textId="7E584733" w:rsidR="00417EE4" w:rsidRDefault="00A77A27" w:rsidP="009211C3">
      <w:pPr>
        <w:spacing w:after="100" w:afterAutospacing="1"/>
      </w:pPr>
      <w:r>
        <w:rPr>
          <w:b/>
          <w:bCs/>
        </w:rPr>
        <w:t xml:space="preserve">Fund </w:t>
      </w:r>
      <w:r w:rsidR="00417EE4">
        <w:rPr>
          <w:b/>
          <w:bCs/>
        </w:rPr>
        <w:t>P</w:t>
      </w:r>
      <w:r w:rsidR="00F40C64">
        <w:rPr>
          <w:b/>
          <w:bCs/>
        </w:rPr>
        <w:t>riority</w:t>
      </w:r>
      <w:r>
        <w:rPr>
          <w:b/>
          <w:bCs/>
        </w:rPr>
        <w:t xml:space="preserve">: </w:t>
      </w:r>
      <w:r w:rsidR="00417EE4">
        <w:t xml:space="preserve">To provide </w:t>
      </w:r>
      <w:r w:rsidR="00F40C64">
        <w:t xml:space="preserve">grants </w:t>
      </w:r>
      <w:r w:rsidR="00417EE4">
        <w:t>to organizations in Sheboygan County</w:t>
      </w:r>
      <w:r w:rsidR="00705539" w:rsidRPr="00705539">
        <w:t xml:space="preserve"> </w:t>
      </w:r>
      <w:r w:rsidR="00705539">
        <w:t>working with community members who are disproportionately impacted by COVID-19 and the economic consequences of this outbreak. The grants will provide these organizations with flexible resources during the COVID-19 pandemic</w:t>
      </w:r>
      <w:r w:rsidR="00417EE4">
        <w:t xml:space="preserve">. </w:t>
      </w:r>
    </w:p>
    <w:p w14:paraId="135E0633" w14:textId="4A35ED5E" w:rsidR="001C21D1" w:rsidRPr="00C10BD0" w:rsidRDefault="00F40C64" w:rsidP="001C21D1">
      <w:pPr>
        <w:spacing w:after="0"/>
      </w:pPr>
      <w:bookmarkStart w:id="0" w:name="_Hlk35249695"/>
      <w:r>
        <w:rPr>
          <w:b/>
          <w:bCs/>
        </w:rPr>
        <w:t xml:space="preserve">Anticipated </w:t>
      </w:r>
      <w:r w:rsidR="00417EE4" w:rsidRPr="00BE5D51">
        <w:rPr>
          <w:b/>
          <w:bCs/>
        </w:rPr>
        <w:t>Fund</w:t>
      </w:r>
      <w:r w:rsidR="001C21D1">
        <w:rPr>
          <w:b/>
          <w:bCs/>
        </w:rPr>
        <w:t>ing</w:t>
      </w:r>
      <w:r w:rsidR="00417EE4" w:rsidRPr="00BE5D51">
        <w:rPr>
          <w:b/>
          <w:bCs/>
        </w:rPr>
        <w:t xml:space="preserve"> P</w:t>
      </w:r>
      <w:r w:rsidR="001C21D1">
        <w:rPr>
          <w:b/>
          <w:bCs/>
        </w:rPr>
        <w:t>hase</w:t>
      </w:r>
      <w:r>
        <w:rPr>
          <w:b/>
          <w:bCs/>
        </w:rPr>
        <w:t>s</w:t>
      </w:r>
      <w:r w:rsidR="00417EE4" w:rsidRPr="00BE5D51">
        <w:rPr>
          <w:b/>
          <w:bCs/>
        </w:rPr>
        <w:t xml:space="preserve">: </w:t>
      </w:r>
      <w:r w:rsidR="00C10BD0">
        <w:t>Multiple phases of funding are anticipated to address both the acute needs now and the longer-term impacts of the outbreak and recovery.</w:t>
      </w:r>
    </w:p>
    <w:p w14:paraId="6452DEEF" w14:textId="77777777" w:rsidR="00C10BD0" w:rsidRDefault="00BE5D51" w:rsidP="001C21D1">
      <w:pPr>
        <w:pStyle w:val="ListParagraph"/>
        <w:numPr>
          <w:ilvl w:val="0"/>
          <w:numId w:val="5"/>
        </w:numPr>
        <w:spacing w:after="100" w:afterAutospacing="1"/>
      </w:pPr>
      <w:r w:rsidRPr="00BE5D51">
        <w:t xml:space="preserve">The first phase of rapid-response grants will </w:t>
      </w:r>
      <w:r w:rsidR="00C10BD0">
        <w:t>prioritize community-based organizations which are serving individuals who are immediately and disproportionately suffering from this crisis.</w:t>
      </w:r>
    </w:p>
    <w:p w14:paraId="08B35DEA" w14:textId="3B421795" w:rsidR="006F2DD6" w:rsidRDefault="00C10BD0" w:rsidP="006F2DD6">
      <w:pPr>
        <w:pStyle w:val="ListParagraph"/>
        <w:numPr>
          <w:ilvl w:val="1"/>
          <w:numId w:val="5"/>
        </w:numPr>
        <w:spacing w:after="100" w:afterAutospacing="1"/>
      </w:pPr>
      <w:r>
        <w:t xml:space="preserve">The main goal in phase one is to </w:t>
      </w:r>
      <w:r w:rsidR="00BE5D51" w:rsidRPr="00BE5D51">
        <w:t xml:space="preserve">help meet basic needs and help increase resiliency in affected communities. </w:t>
      </w:r>
    </w:p>
    <w:p w14:paraId="33C7EF43" w14:textId="61D8CB20" w:rsidR="00F40C64" w:rsidRDefault="001A7E93" w:rsidP="001C21D1">
      <w:pPr>
        <w:pStyle w:val="ListParagraph"/>
        <w:numPr>
          <w:ilvl w:val="0"/>
          <w:numId w:val="5"/>
        </w:numPr>
        <w:spacing w:after="100" w:afterAutospacing="1"/>
      </w:pPr>
      <w:r>
        <w:t>The second phase, if needed, will provide financial relief to local organizations which have been strained financially due to increased demand for service and lost revenue due to cancelled events during the COVID-19 pandemic</w:t>
      </w:r>
      <w:r w:rsidR="00457593">
        <w:t>.</w:t>
      </w:r>
    </w:p>
    <w:p w14:paraId="757A9A59" w14:textId="4FFA6426" w:rsidR="001A7E93" w:rsidRPr="00BE5D51" w:rsidRDefault="001A7E93" w:rsidP="001A7E93">
      <w:pPr>
        <w:pStyle w:val="ListParagraph"/>
        <w:numPr>
          <w:ilvl w:val="1"/>
          <w:numId w:val="5"/>
        </w:numPr>
        <w:spacing w:after="100" w:afterAutospacing="1"/>
      </w:pPr>
      <w:r>
        <w:t>The main goal in phase two is to return the local social sector back to normal as quickly as possible</w:t>
      </w:r>
      <w:r w:rsidR="00457593">
        <w:t xml:space="preserve"> </w:t>
      </w:r>
      <w:r>
        <w:t>to allow the organizations to continue the level of service they have been providing</w:t>
      </w:r>
      <w:r w:rsidR="00457593">
        <w:t xml:space="preserve"> to</w:t>
      </w:r>
      <w:r>
        <w:t xml:space="preserve"> meet the needs of those they serve.</w:t>
      </w:r>
    </w:p>
    <w:bookmarkEnd w:id="0"/>
    <w:p w14:paraId="5486149F" w14:textId="36D1EDDB" w:rsidR="00095252" w:rsidRPr="00095252" w:rsidRDefault="00591DB5" w:rsidP="00095252">
      <w:pPr>
        <w:spacing w:after="100" w:afterAutospacing="1"/>
      </w:pPr>
      <w:r w:rsidRPr="00162A61">
        <w:rPr>
          <w:b/>
          <w:bCs/>
        </w:rPr>
        <w:t xml:space="preserve">Accepting </w:t>
      </w:r>
      <w:r w:rsidR="00095252">
        <w:rPr>
          <w:b/>
          <w:bCs/>
        </w:rPr>
        <w:t>R</w:t>
      </w:r>
      <w:r w:rsidRPr="00095252">
        <w:rPr>
          <w:b/>
          <w:bCs/>
        </w:rPr>
        <w:t>equests</w:t>
      </w:r>
      <w:r w:rsidR="00095252" w:rsidRPr="00095252">
        <w:rPr>
          <w:b/>
          <w:bCs/>
        </w:rPr>
        <w:t>:</w:t>
      </w:r>
      <w:r w:rsidRPr="00095252">
        <w:t xml:space="preserve"> </w:t>
      </w:r>
      <w:r w:rsidR="006D74B8" w:rsidRPr="00095252">
        <w:t>Wednesday</w:t>
      </w:r>
      <w:r w:rsidRPr="00095252">
        <w:t xml:space="preserve">, March </w:t>
      </w:r>
      <w:r w:rsidR="006D74B8" w:rsidRPr="00095252">
        <w:t>18, 2020</w:t>
      </w:r>
    </w:p>
    <w:p w14:paraId="152ED1A9" w14:textId="4536707C" w:rsidR="00162A61" w:rsidRDefault="00162A61" w:rsidP="00A77A27">
      <w:pPr>
        <w:spacing w:after="0"/>
      </w:pPr>
      <w:r w:rsidRPr="00162A61">
        <w:rPr>
          <w:b/>
          <w:bCs/>
        </w:rPr>
        <w:t>Organizations who can Receive Funding:</w:t>
      </w:r>
    </w:p>
    <w:p w14:paraId="02FB64C8" w14:textId="77777777" w:rsidR="00162A61" w:rsidRDefault="00591DB5" w:rsidP="00A77A27">
      <w:pPr>
        <w:pStyle w:val="ListParagraph"/>
        <w:numPr>
          <w:ilvl w:val="0"/>
          <w:numId w:val="1"/>
        </w:numPr>
        <w:spacing w:after="0"/>
      </w:pPr>
      <w:r>
        <w:t>501c3 nonprofit organizations</w:t>
      </w:r>
    </w:p>
    <w:p w14:paraId="62C7D279" w14:textId="560621F5" w:rsidR="00162A61" w:rsidRDefault="00162A61" w:rsidP="00162A61">
      <w:pPr>
        <w:pStyle w:val="ListParagraph"/>
        <w:numPr>
          <w:ilvl w:val="0"/>
          <w:numId w:val="1"/>
        </w:numPr>
        <w:spacing w:after="0"/>
      </w:pPr>
      <w:r>
        <w:t>G</w:t>
      </w:r>
      <w:r w:rsidR="00591DB5">
        <w:t>roups fiscally sponsored by a 501c3 nonprofit organization</w:t>
      </w:r>
    </w:p>
    <w:p w14:paraId="416D655A" w14:textId="744CB5FB" w:rsidR="00A77A27" w:rsidRDefault="00162A61" w:rsidP="00A77A27">
      <w:pPr>
        <w:pStyle w:val="ListParagraph"/>
        <w:numPr>
          <w:ilvl w:val="0"/>
          <w:numId w:val="1"/>
        </w:numPr>
        <w:spacing w:after="100" w:afterAutospacing="1"/>
      </w:pPr>
      <w:r>
        <w:t>O</w:t>
      </w:r>
      <w:r w:rsidR="00591DB5">
        <w:t>ther charitable organizations able to receive a tax-deductible contribution</w:t>
      </w:r>
      <w:r w:rsidR="00457593">
        <w:t>;</w:t>
      </w:r>
      <w:r w:rsidR="00591DB5">
        <w:t xml:space="preserve"> such as schools, faith</w:t>
      </w:r>
      <w:r>
        <w:t>-</w:t>
      </w:r>
      <w:r w:rsidR="00591DB5">
        <w:t>based organizations and other public entities</w:t>
      </w:r>
    </w:p>
    <w:p w14:paraId="0EB7855A" w14:textId="695261F0" w:rsidR="00A77A27" w:rsidRDefault="00A77A27" w:rsidP="00A77A27">
      <w:pPr>
        <w:pStyle w:val="ListParagraph"/>
        <w:numPr>
          <w:ilvl w:val="0"/>
          <w:numId w:val="1"/>
        </w:numPr>
        <w:spacing w:after="100" w:afterAutospacing="1"/>
      </w:pPr>
      <w:r>
        <w:t>All organizations MUST use the funding for needs within Sheboygan County</w:t>
      </w:r>
    </w:p>
    <w:p w14:paraId="557A509B" w14:textId="6710955A" w:rsidR="00A77A27" w:rsidRPr="00A77A27" w:rsidRDefault="00417EE4" w:rsidP="00A77A27">
      <w:pPr>
        <w:spacing w:after="0"/>
        <w:rPr>
          <w:b/>
          <w:bCs/>
        </w:rPr>
      </w:pPr>
      <w:r>
        <w:rPr>
          <w:b/>
          <w:bCs/>
        </w:rPr>
        <w:t>Unable to</w:t>
      </w:r>
      <w:r w:rsidR="00A77A27" w:rsidRPr="00A77A27">
        <w:rPr>
          <w:b/>
          <w:bCs/>
        </w:rPr>
        <w:t xml:space="preserve"> Receive Funding:</w:t>
      </w:r>
    </w:p>
    <w:p w14:paraId="30508AA0" w14:textId="50C5997E" w:rsidR="00A77A27" w:rsidRDefault="00A77A27" w:rsidP="00A77A27">
      <w:pPr>
        <w:pStyle w:val="ListParagraph"/>
        <w:numPr>
          <w:ilvl w:val="0"/>
          <w:numId w:val="3"/>
        </w:numPr>
        <w:spacing w:after="0"/>
      </w:pPr>
      <w:r>
        <w:t xml:space="preserve">Individuals </w:t>
      </w:r>
    </w:p>
    <w:p w14:paraId="479E61EC" w14:textId="1B667155" w:rsidR="00A77A27" w:rsidRDefault="00A77A27" w:rsidP="00A77A27">
      <w:pPr>
        <w:pStyle w:val="ListParagraph"/>
        <w:numPr>
          <w:ilvl w:val="0"/>
          <w:numId w:val="3"/>
        </w:numPr>
        <w:spacing w:after="100" w:afterAutospacing="1"/>
      </w:pPr>
      <w:r>
        <w:t>Businesses</w:t>
      </w:r>
    </w:p>
    <w:p w14:paraId="44169A6D" w14:textId="4451B7F2" w:rsidR="00A77A27" w:rsidRDefault="00A77A27" w:rsidP="00A77A27">
      <w:pPr>
        <w:pStyle w:val="ListParagraph"/>
        <w:numPr>
          <w:ilvl w:val="0"/>
          <w:numId w:val="3"/>
        </w:numPr>
        <w:spacing w:after="100" w:afterAutospacing="1"/>
      </w:pPr>
      <w:r>
        <w:t>Labor Unions</w:t>
      </w:r>
    </w:p>
    <w:p w14:paraId="0E0A9FF3" w14:textId="25ECDD8C" w:rsidR="00A77A27" w:rsidRDefault="00A77A27" w:rsidP="00A77A27">
      <w:pPr>
        <w:pStyle w:val="ListParagraph"/>
        <w:numPr>
          <w:ilvl w:val="0"/>
          <w:numId w:val="3"/>
        </w:numPr>
        <w:spacing w:after="100" w:afterAutospacing="1"/>
      </w:pPr>
      <w:r>
        <w:t>501c4, 501c5 or 501c6 organizations</w:t>
      </w:r>
    </w:p>
    <w:p w14:paraId="731838D6" w14:textId="4BA979C7" w:rsidR="00A77A27" w:rsidRDefault="00A77A27" w:rsidP="00A77A27">
      <w:pPr>
        <w:spacing w:after="100" w:afterAutospacing="1"/>
      </w:pPr>
      <w:r w:rsidRPr="00A77A27">
        <w:rPr>
          <w:b/>
          <w:bCs/>
        </w:rPr>
        <w:t>Funding Schedule:</w:t>
      </w:r>
      <w:r>
        <w:t xml:space="preserve"> Funds will be released on a rolling basis as fundraising continues throughout the outbreak and recovery phases of the crisis. The goal is to move resources quickly and adapt to evolving needs in subsequent funding phases.</w:t>
      </w:r>
    </w:p>
    <w:p w14:paraId="77AE3EAD" w14:textId="77777777" w:rsidR="00A77A27" w:rsidRPr="00A77A27" w:rsidRDefault="00A77A27" w:rsidP="00A77A27">
      <w:pPr>
        <w:spacing w:after="0"/>
        <w:rPr>
          <w:b/>
          <w:bCs/>
        </w:rPr>
      </w:pPr>
    </w:p>
    <w:p w14:paraId="77D8A740" w14:textId="77777777" w:rsidR="00095252" w:rsidRDefault="00095252">
      <w:pPr>
        <w:rPr>
          <w:b/>
          <w:bCs/>
        </w:rPr>
      </w:pPr>
      <w:bookmarkStart w:id="1" w:name="_Hlk35245080"/>
      <w:r>
        <w:rPr>
          <w:b/>
          <w:bCs/>
        </w:rPr>
        <w:br w:type="page"/>
      </w:r>
    </w:p>
    <w:p w14:paraId="102E3F53" w14:textId="5481C645" w:rsidR="00095252" w:rsidRPr="007C33C4" w:rsidRDefault="007C33C4" w:rsidP="00095252">
      <w:pPr>
        <w:spacing w:after="100" w:afterAutospacing="1"/>
        <w:jc w:val="center"/>
        <w:rPr>
          <w:b/>
          <w:bCs/>
          <w:sz w:val="32"/>
          <w:szCs w:val="32"/>
        </w:rPr>
      </w:pPr>
      <w:r w:rsidRPr="007C33C4">
        <w:rPr>
          <w:b/>
          <w:bCs/>
          <w:sz w:val="32"/>
          <w:szCs w:val="32"/>
        </w:rPr>
        <w:lastRenderedPageBreak/>
        <w:t>COVID-19 RELIEF FUND</w:t>
      </w:r>
      <w:r w:rsidR="00095252" w:rsidRPr="007C33C4">
        <w:rPr>
          <w:b/>
          <w:bCs/>
          <w:sz w:val="32"/>
          <w:szCs w:val="32"/>
        </w:rPr>
        <w:t xml:space="preserve"> APPLICATION</w:t>
      </w:r>
      <w:bookmarkStart w:id="2" w:name="_GoBack"/>
      <w:bookmarkEnd w:id="2"/>
    </w:p>
    <w:p w14:paraId="36543335" w14:textId="77777777" w:rsidR="007C33C4" w:rsidRDefault="007C33C4" w:rsidP="00A81C5D">
      <w:pPr>
        <w:pBdr>
          <w:top w:val="single" w:sz="4" w:space="1" w:color="auto"/>
          <w:left w:val="single" w:sz="4" w:space="4" w:color="auto"/>
          <w:bottom w:val="single" w:sz="4" w:space="1" w:color="auto"/>
          <w:right w:val="single" w:sz="4" w:space="4" w:color="auto"/>
        </w:pBdr>
        <w:spacing w:after="0" w:line="360" w:lineRule="auto"/>
        <w:rPr>
          <w:b/>
          <w:bCs/>
        </w:rPr>
      </w:pPr>
    </w:p>
    <w:p w14:paraId="3028BCFF" w14:textId="3D3506D7" w:rsidR="00095252" w:rsidRDefault="00095252" w:rsidP="00A81C5D">
      <w:pPr>
        <w:pBdr>
          <w:top w:val="single" w:sz="4" w:space="1" w:color="auto"/>
          <w:left w:val="single" w:sz="4" w:space="4" w:color="auto"/>
          <w:bottom w:val="single" w:sz="4" w:space="1" w:color="auto"/>
          <w:right w:val="single" w:sz="4" w:space="4" w:color="auto"/>
        </w:pBdr>
        <w:spacing w:after="0" w:line="360" w:lineRule="auto"/>
        <w:rPr>
          <w:b/>
          <w:bCs/>
        </w:rPr>
      </w:pPr>
      <w:r>
        <w:rPr>
          <w:b/>
          <w:bCs/>
        </w:rPr>
        <w:t>Agency Name:</w:t>
      </w:r>
      <w:r w:rsidRPr="007C33C4">
        <w:t xml:space="preserve"> </w:t>
      </w:r>
      <w:r w:rsidR="007C33C4" w:rsidRPr="007C33C4">
        <w:t>___________________________________________________</w:t>
      </w:r>
    </w:p>
    <w:p w14:paraId="26B6C4A9" w14:textId="3948AD2F" w:rsidR="00095252" w:rsidRDefault="00095252" w:rsidP="00A81C5D">
      <w:pPr>
        <w:pBdr>
          <w:top w:val="single" w:sz="4" w:space="1" w:color="auto"/>
          <w:left w:val="single" w:sz="4" w:space="4" w:color="auto"/>
          <w:bottom w:val="single" w:sz="4" w:space="1" w:color="auto"/>
          <w:right w:val="single" w:sz="4" w:space="4" w:color="auto"/>
        </w:pBdr>
        <w:spacing w:after="0" w:line="360" w:lineRule="auto"/>
        <w:rPr>
          <w:b/>
          <w:bCs/>
        </w:rPr>
      </w:pPr>
      <w:r>
        <w:rPr>
          <w:b/>
          <w:bCs/>
        </w:rPr>
        <w:t xml:space="preserve">Agency </w:t>
      </w:r>
      <w:r w:rsidR="007C33C4">
        <w:rPr>
          <w:b/>
          <w:bCs/>
        </w:rPr>
        <w:t xml:space="preserve">Primary </w:t>
      </w:r>
      <w:r>
        <w:rPr>
          <w:b/>
          <w:bCs/>
        </w:rPr>
        <w:t xml:space="preserve">Contact: </w:t>
      </w:r>
      <w:r w:rsidR="007C33C4" w:rsidRPr="007C33C4">
        <w:t>___________________________________________________</w:t>
      </w:r>
    </w:p>
    <w:p w14:paraId="7C1B0AF9" w14:textId="28A95BA0" w:rsidR="00095252" w:rsidRDefault="00095252" w:rsidP="00A81C5D">
      <w:pPr>
        <w:pBdr>
          <w:top w:val="single" w:sz="4" w:space="1" w:color="auto"/>
          <w:left w:val="single" w:sz="4" w:space="4" w:color="auto"/>
          <w:bottom w:val="single" w:sz="4" w:space="1" w:color="auto"/>
          <w:right w:val="single" w:sz="4" w:space="4" w:color="auto"/>
        </w:pBdr>
        <w:spacing w:after="0" w:line="360" w:lineRule="auto"/>
        <w:rPr>
          <w:b/>
          <w:bCs/>
        </w:rPr>
      </w:pPr>
      <w:r>
        <w:rPr>
          <w:b/>
          <w:bCs/>
        </w:rPr>
        <w:t xml:space="preserve">Agency Contact Email: </w:t>
      </w:r>
      <w:r w:rsidR="007C33C4" w:rsidRPr="007C33C4">
        <w:t>___________________________</w:t>
      </w:r>
      <w:r w:rsidR="007C33C4">
        <w:t xml:space="preserve"> </w:t>
      </w:r>
      <w:r>
        <w:rPr>
          <w:b/>
          <w:bCs/>
        </w:rPr>
        <w:t xml:space="preserve">Agency Contact Phone Number: </w:t>
      </w:r>
      <w:r w:rsidR="007C33C4" w:rsidRPr="007C33C4">
        <w:t>_____________________</w:t>
      </w:r>
    </w:p>
    <w:p w14:paraId="252B5226" w14:textId="2D31CB44" w:rsidR="00A81C5D" w:rsidRDefault="00095252" w:rsidP="00A81C5D">
      <w:pPr>
        <w:pBdr>
          <w:top w:val="single" w:sz="4" w:space="1" w:color="auto"/>
          <w:left w:val="single" w:sz="4" w:space="4" w:color="auto"/>
          <w:bottom w:val="single" w:sz="4" w:space="1" w:color="auto"/>
          <w:right w:val="single" w:sz="4" w:space="4" w:color="auto"/>
        </w:pBdr>
        <w:spacing w:after="0" w:line="360" w:lineRule="auto"/>
      </w:pPr>
      <w:r>
        <w:rPr>
          <w:b/>
          <w:bCs/>
        </w:rPr>
        <w:t xml:space="preserve">Request Amount: </w:t>
      </w:r>
      <w:r w:rsidR="007C33C4" w:rsidRPr="007C33C4">
        <w:t>______________________</w:t>
      </w:r>
    </w:p>
    <w:p w14:paraId="6A4FC20C" w14:textId="77777777" w:rsidR="00A81C5D" w:rsidRPr="00504326" w:rsidRDefault="00A81C5D" w:rsidP="00A81C5D">
      <w:pPr>
        <w:pBdr>
          <w:top w:val="single" w:sz="4" w:space="1" w:color="auto"/>
          <w:left w:val="single" w:sz="4" w:space="4" w:color="auto"/>
          <w:bottom w:val="single" w:sz="4" w:space="1" w:color="auto"/>
          <w:right w:val="single" w:sz="4" w:space="4" w:color="auto"/>
        </w:pBdr>
        <w:spacing w:after="0" w:line="360" w:lineRule="auto"/>
        <w:rPr>
          <w:sz w:val="6"/>
          <w:szCs w:val="6"/>
        </w:rPr>
      </w:pPr>
    </w:p>
    <w:p w14:paraId="2ACA2D21" w14:textId="21B9FA42" w:rsidR="00A81C5D" w:rsidRDefault="00A81C5D" w:rsidP="007C33C4">
      <w:pPr>
        <w:pBdr>
          <w:top w:val="single" w:sz="4" w:space="1" w:color="auto"/>
          <w:left w:val="single" w:sz="4" w:space="4" w:color="auto"/>
          <w:bottom w:val="single" w:sz="4" w:space="1" w:color="auto"/>
          <w:right w:val="single" w:sz="4" w:space="4" w:color="auto"/>
        </w:pBdr>
        <w:spacing w:after="100" w:afterAutospacing="1"/>
        <w:rPr>
          <w:b/>
          <w:bCs/>
        </w:rPr>
      </w:pPr>
      <w:r>
        <w:rPr>
          <w:b/>
          <w:bCs/>
        </w:rPr>
        <w:t>Describe how funds will be used</w:t>
      </w:r>
      <w:r w:rsidR="00034CEB">
        <w:rPr>
          <w:b/>
          <w:bCs/>
        </w:rPr>
        <w:t>, showing a brief budget breakdown specific to request</w:t>
      </w:r>
      <w:r>
        <w:rPr>
          <w:b/>
          <w:bCs/>
        </w:rPr>
        <w:t>:</w:t>
      </w:r>
    </w:p>
    <w:p w14:paraId="63F3EFD6" w14:textId="395725D9" w:rsidR="00A81C5D" w:rsidRDefault="00A81C5D" w:rsidP="007C33C4">
      <w:pPr>
        <w:pBdr>
          <w:top w:val="single" w:sz="4" w:space="1" w:color="auto"/>
          <w:left w:val="single" w:sz="4" w:space="4" w:color="auto"/>
          <w:bottom w:val="single" w:sz="4" w:space="1" w:color="auto"/>
          <w:right w:val="single" w:sz="4" w:space="4" w:color="auto"/>
        </w:pBdr>
        <w:spacing w:after="100" w:afterAutospacing="1"/>
        <w:rPr>
          <w:b/>
          <w:bCs/>
        </w:rPr>
      </w:pPr>
    </w:p>
    <w:p w14:paraId="5F53BCB6" w14:textId="519D746C" w:rsidR="00A81C5D" w:rsidRDefault="00A81C5D" w:rsidP="007C33C4">
      <w:pPr>
        <w:pBdr>
          <w:top w:val="single" w:sz="4" w:space="1" w:color="auto"/>
          <w:left w:val="single" w:sz="4" w:space="4" w:color="auto"/>
          <w:bottom w:val="single" w:sz="4" w:space="1" w:color="auto"/>
          <w:right w:val="single" w:sz="4" w:space="4" w:color="auto"/>
        </w:pBdr>
        <w:spacing w:after="100" w:afterAutospacing="1"/>
        <w:rPr>
          <w:b/>
          <w:bCs/>
        </w:rPr>
      </w:pPr>
    </w:p>
    <w:p w14:paraId="20882B81" w14:textId="22F9A64B" w:rsidR="00504326" w:rsidRDefault="00504326" w:rsidP="007C33C4">
      <w:pPr>
        <w:pBdr>
          <w:top w:val="single" w:sz="4" w:space="1" w:color="auto"/>
          <w:left w:val="single" w:sz="4" w:space="4" w:color="auto"/>
          <w:bottom w:val="single" w:sz="4" w:space="1" w:color="auto"/>
          <w:right w:val="single" w:sz="4" w:space="4" w:color="auto"/>
        </w:pBdr>
        <w:spacing w:after="100" w:afterAutospacing="1"/>
        <w:rPr>
          <w:b/>
          <w:bCs/>
        </w:rPr>
      </w:pPr>
    </w:p>
    <w:p w14:paraId="62521575" w14:textId="77777777" w:rsidR="00504326" w:rsidRDefault="00504326" w:rsidP="007C33C4">
      <w:pPr>
        <w:pBdr>
          <w:top w:val="single" w:sz="4" w:space="1" w:color="auto"/>
          <w:left w:val="single" w:sz="4" w:space="4" w:color="auto"/>
          <w:bottom w:val="single" w:sz="4" w:space="1" w:color="auto"/>
          <w:right w:val="single" w:sz="4" w:space="4" w:color="auto"/>
        </w:pBdr>
        <w:spacing w:after="100" w:afterAutospacing="1"/>
        <w:rPr>
          <w:b/>
          <w:bCs/>
        </w:rPr>
      </w:pPr>
    </w:p>
    <w:p w14:paraId="0D779072" w14:textId="68A63DF0" w:rsidR="00A81C5D" w:rsidRDefault="00A81C5D" w:rsidP="007C33C4">
      <w:pPr>
        <w:pBdr>
          <w:top w:val="single" w:sz="4" w:space="1" w:color="auto"/>
          <w:left w:val="single" w:sz="4" w:space="4" w:color="auto"/>
          <w:bottom w:val="single" w:sz="4" w:space="1" w:color="auto"/>
          <w:right w:val="single" w:sz="4" w:space="4" w:color="auto"/>
        </w:pBdr>
        <w:spacing w:after="100" w:afterAutospacing="1"/>
        <w:rPr>
          <w:b/>
          <w:bCs/>
        </w:rPr>
      </w:pPr>
      <w:r>
        <w:rPr>
          <w:b/>
          <w:bCs/>
        </w:rPr>
        <w:t>Share the reason why funds are needed due to COVID-19 impact:</w:t>
      </w:r>
    </w:p>
    <w:p w14:paraId="247176F7" w14:textId="2FEDB26E" w:rsidR="00A81C5D" w:rsidRDefault="00A81C5D" w:rsidP="007C33C4">
      <w:pPr>
        <w:pBdr>
          <w:top w:val="single" w:sz="4" w:space="1" w:color="auto"/>
          <w:left w:val="single" w:sz="4" w:space="4" w:color="auto"/>
          <w:bottom w:val="single" w:sz="4" w:space="1" w:color="auto"/>
          <w:right w:val="single" w:sz="4" w:space="4" w:color="auto"/>
        </w:pBdr>
        <w:spacing w:after="100" w:afterAutospacing="1"/>
        <w:rPr>
          <w:b/>
          <w:bCs/>
        </w:rPr>
      </w:pPr>
    </w:p>
    <w:p w14:paraId="4CE2F17D" w14:textId="020E2690" w:rsidR="00A81C5D" w:rsidRDefault="00A81C5D" w:rsidP="007C33C4">
      <w:pPr>
        <w:pBdr>
          <w:top w:val="single" w:sz="4" w:space="1" w:color="auto"/>
          <w:left w:val="single" w:sz="4" w:space="4" w:color="auto"/>
          <w:bottom w:val="single" w:sz="4" w:space="1" w:color="auto"/>
          <w:right w:val="single" w:sz="4" w:space="4" w:color="auto"/>
        </w:pBdr>
        <w:spacing w:after="100" w:afterAutospacing="1"/>
        <w:rPr>
          <w:b/>
          <w:bCs/>
        </w:rPr>
      </w:pPr>
    </w:p>
    <w:p w14:paraId="42B3629F" w14:textId="77777777" w:rsidR="00504326" w:rsidRDefault="00504326" w:rsidP="007C33C4">
      <w:pPr>
        <w:pBdr>
          <w:top w:val="single" w:sz="4" w:space="1" w:color="auto"/>
          <w:left w:val="single" w:sz="4" w:space="4" w:color="auto"/>
          <w:bottom w:val="single" w:sz="4" w:space="1" w:color="auto"/>
          <w:right w:val="single" w:sz="4" w:space="4" w:color="auto"/>
        </w:pBdr>
        <w:spacing w:after="100" w:afterAutospacing="1"/>
        <w:rPr>
          <w:b/>
          <w:bCs/>
        </w:rPr>
      </w:pPr>
    </w:p>
    <w:p w14:paraId="503663BF" w14:textId="33267669" w:rsidR="00504326" w:rsidRDefault="00A81C5D" w:rsidP="007C33C4">
      <w:pPr>
        <w:pBdr>
          <w:top w:val="single" w:sz="4" w:space="1" w:color="auto"/>
          <w:left w:val="single" w:sz="4" w:space="4" w:color="auto"/>
          <w:bottom w:val="single" w:sz="4" w:space="1" w:color="auto"/>
          <w:right w:val="single" w:sz="4" w:space="4" w:color="auto"/>
        </w:pBdr>
        <w:spacing w:after="100" w:afterAutospacing="1"/>
        <w:rPr>
          <w:b/>
          <w:bCs/>
        </w:rPr>
      </w:pPr>
      <w:r>
        <w:rPr>
          <w:b/>
          <w:bCs/>
        </w:rPr>
        <w:t xml:space="preserve">Share the number of clients anticipated to be supported through this request </w:t>
      </w:r>
      <w:r w:rsidR="00504326">
        <w:rPr>
          <w:b/>
          <w:bCs/>
        </w:rPr>
        <w:t xml:space="preserve">and </w:t>
      </w:r>
      <w:r>
        <w:rPr>
          <w:b/>
          <w:bCs/>
        </w:rPr>
        <w:t>if applicable</w:t>
      </w:r>
      <w:r w:rsidR="00504326">
        <w:rPr>
          <w:b/>
          <w:bCs/>
        </w:rPr>
        <w:t>, increase/decrease comparison numbers from</w:t>
      </w:r>
      <w:r>
        <w:rPr>
          <w:b/>
          <w:bCs/>
        </w:rPr>
        <w:t xml:space="preserve"> 2019/pre-COVID-19</w:t>
      </w:r>
      <w:r w:rsidR="00504326">
        <w:rPr>
          <w:b/>
          <w:bCs/>
        </w:rPr>
        <w:t xml:space="preserve"> and/or projected increase needs</w:t>
      </w:r>
      <w:r>
        <w:rPr>
          <w:b/>
          <w:bCs/>
        </w:rPr>
        <w:t>:</w:t>
      </w:r>
    </w:p>
    <w:p w14:paraId="79843C92" w14:textId="77777777" w:rsidR="00504326" w:rsidRDefault="00504326" w:rsidP="007C33C4">
      <w:pPr>
        <w:pBdr>
          <w:top w:val="single" w:sz="4" w:space="1" w:color="auto"/>
          <w:left w:val="single" w:sz="4" w:space="4" w:color="auto"/>
          <w:bottom w:val="single" w:sz="4" w:space="1" w:color="auto"/>
          <w:right w:val="single" w:sz="4" w:space="4" w:color="auto"/>
        </w:pBdr>
        <w:spacing w:after="100" w:afterAutospacing="1"/>
        <w:rPr>
          <w:b/>
          <w:bCs/>
        </w:rPr>
      </w:pPr>
    </w:p>
    <w:p w14:paraId="28702977" w14:textId="77777777" w:rsidR="00095252" w:rsidRDefault="00095252" w:rsidP="007C33C4">
      <w:pPr>
        <w:pBdr>
          <w:top w:val="single" w:sz="4" w:space="1" w:color="auto"/>
          <w:left w:val="single" w:sz="4" w:space="4" w:color="auto"/>
          <w:bottom w:val="single" w:sz="4" w:space="1" w:color="auto"/>
          <w:right w:val="single" w:sz="4" w:space="4" w:color="auto"/>
        </w:pBdr>
        <w:spacing w:after="0"/>
      </w:pPr>
    </w:p>
    <w:p w14:paraId="250EF00C" w14:textId="77777777" w:rsidR="00095252" w:rsidRDefault="00095252" w:rsidP="00095252">
      <w:pPr>
        <w:spacing w:after="0"/>
      </w:pPr>
    </w:p>
    <w:p w14:paraId="75D4B41B" w14:textId="462C3426" w:rsidR="00095252" w:rsidRDefault="00095252" w:rsidP="00095252">
      <w:pPr>
        <w:spacing w:after="0"/>
      </w:pPr>
      <w:r>
        <w:t xml:space="preserve">By signing below, you are agreeing to provide any/all impact information </w:t>
      </w:r>
      <w:r w:rsidR="007C33C4">
        <w:t xml:space="preserve">connected to this funding as </w:t>
      </w:r>
      <w:r>
        <w:t>requested by United Way of Sheboygan County staff.</w:t>
      </w:r>
    </w:p>
    <w:p w14:paraId="4FF168A0" w14:textId="77777777" w:rsidR="00095252" w:rsidRDefault="00095252" w:rsidP="00095252">
      <w:pPr>
        <w:spacing w:after="0"/>
      </w:pPr>
    </w:p>
    <w:p w14:paraId="70CDDA33" w14:textId="136176C4" w:rsidR="00095252" w:rsidRDefault="00095252" w:rsidP="00504326">
      <w:pPr>
        <w:spacing w:after="0"/>
      </w:pPr>
      <w:r>
        <w:t xml:space="preserve">_________________________________________________ </w:t>
      </w:r>
      <w:r>
        <w:tab/>
      </w:r>
      <w:r>
        <w:tab/>
        <w:t>_______________</w:t>
      </w:r>
      <w:r>
        <w:br/>
        <w:t>Executive Director, CEO, or Board Chair Signature</w:t>
      </w:r>
      <w:r>
        <w:tab/>
      </w:r>
      <w:r>
        <w:tab/>
      </w:r>
      <w:r>
        <w:tab/>
        <w:t>Date</w:t>
      </w:r>
    </w:p>
    <w:p w14:paraId="1D15FD58" w14:textId="77777777" w:rsidR="00504326" w:rsidRPr="00504326" w:rsidRDefault="00504326" w:rsidP="00504326">
      <w:pPr>
        <w:spacing w:after="0"/>
      </w:pPr>
    </w:p>
    <w:p w14:paraId="599584E5" w14:textId="008E946E" w:rsidR="00095252" w:rsidRDefault="00095252" w:rsidP="007C33C4">
      <w:pPr>
        <w:spacing w:after="100" w:afterAutospacing="1"/>
      </w:pPr>
      <w:r>
        <w:rPr>
          <w:b/>
          <w:bCs/>
        </w:rPr>
        <w:t xml:space="preserve">To </w:t>
      </w:r>
      <w:r w:rsidRPr="004A3725">
        <w:rPr>
          <w:b/>
          <w:bCs/>
        </w:rPr>
        <w:t>Apply for Funds:</w:t>
      </w:r>
      <w:r>
        <w:t xml:space="preserve"> Email application to </w:t>
      </w:r>
      <w:hyperlink r:id="rId8" w:history="1">
        <w:r w:rsidRPr="00BC2268">
          <w:rPr>
            <w:rStyle w:val="Hyperlink"/>
          </w:rPr>
          <w:t>covid19fund@uwofsc.org</w:t>
        </w:r>
      </w:hyperlink>
      <w:r>
        <w:t xml:space="preserve">. For questions, reach out to Gina </w:t>
      </w:r>
      <w:proofErr w:type="spellStart"/>
      <w:r>
        <w:t>Covelli</w:t>
      </w:r>
      <w:proofErr w:type="spellEnd"/>
      <w:r>
        <w:t xml:space="preserve"> via email at </w:t>
      </w:r>
      <w:hyperlink r:id="rId9" w:history="1">
        <w:r w:rsidRPr="00BC2268">
          <w:rPr>
            <w:rStyle w:val="Hyperlink"/>
          </w:rPr>
          <w:t>gina@uwofsc.org</w:t>
        </w:r>
      </w:hyperlink>
      <w:r>
        <w:t>.</w:t>
      </w:r>
      <w:bookmarkEnd w:id="1"/>
    </w:p>
    <w:sectPr w:rsidR="00095252" w:rsidSect="00121C8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32093" w14:textId="77777777" w:rsidR="00824EEB" w:rsidRDefault="00824EEB" w:rsidP="00121C85">
      <w:pPr>
        <w:spacing w:after="0" w:line="240" w:lineRule="auto"/>
      </w:pPr>
      <w:r>
        <w:separator/>
      </w:r>
    </w:p>
  </w:endnote>
  <w:endnote w:type="continuationSeparator" w:id="0">
    <w:p w14:paraId="13FD27F2" w14:textId="77777777" w:rsidR="00824EEB" w:rsidRDefault="00824EEB" w:rsidP="0012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C0F7F" w14:textId="77777777" w:rsidR="00824EEB" w:rsidRDefault="00824EEB" w:rsidP="00121C85">
      <w:pPr>
        <w:spacing w:after="0" w:line="240" w:lineRule="auto"/>
      </w:pPr>
      <w:r>
        <w:separator/>
      </w:r>
    </w:p>
  </w:footnote>
  <w:footnote w:type="continuationSeparator" w:id="0">
    <w:p w14:paraId="06FD8616" w14:textId="77777777" w:rsidR="00824EEB" w:rsidRDefault="00824EEB" w:rsidP="00121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47F2" w14:textId="3F47E54D" w:rsidR="00121C85" w:rsidRDefault="007248A3" w:rsidP="007248A3">
    <w:pPr>
      <w:pStyle w:val="Header"/>
      <w:rPr>
        <w:b/>
        <w:color w:val="1B35D7"/>
        <w:sz w:val="21"/>
        <w:szCs w:val="21"/>
      </w:rPr>
    </w:pPr>
    <w:r>
      <w:rPr>
        <w:i/>
        <w:noProof/>
        <w:color w:val="1B35D7"/>
        <w:sz w:val="20"/>
        <w:szCs w:val="20"/>
      </w:rPr>
      <w:drawing>
        <wp:anchor distT="0" distB="0" distL="114300" distR="114300" simplePos="0" relativeHeight="251660288" behindDoc="1" locked="0" layoutInCell="1" allowOverlap="1" wp14:anchorId="79B5D22D" wp14:editId="2B48A1DC">
          <wp:simplePos x="0" y="0"/>
          <wp:positionH relativeFrom="margin">
            <wp:posOffset>-9525</wp:posOffset>
          </wp:positionH>
          <wp:positionV relativeFrom="paragraph">
            <wp:posOffset>-217805</wp:posOffset>
          </wp:positionV>
          <wp:extent cx="1314450" cy="1161410"/>
          <wp:effectExtent l="0" t="0" r="0" b="1270"/>
          <wp:wrapNone/>
          <wp:docPr id="2" name="Picture 2" descr="A picture containing drawing, plat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C Blue Logo (002).jpg"/>
                  <pic:cNvPicPr/>
                </pic:nvPicPr>
                <pic:blipFill rotWithShape="1">
                  <a:blip r:embed="rId1">
                    <a:extLst>
                      <a:ext uri="{28A0092B-C50C-407E-A947-70E740481C1C}">
                        <a14:useLocalDpi xmlns:a14="http://schemas.microsoft.com/office/drawing/2010/main" val="0"/>
                      </a:ext>
                    </a:extLst>
                  </a:blip>
                  <a:srcRect b="11642"/>
                  <a:stretch/>
                </pic:blipFill>
                <pic:spPr bwMode="auto">
                  <a:xfrm>
                    <a:off x="0" y="0"/>
                    <a:ext cx="1314450" cy="1161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C85" w:rsidRPr="009C5FBF">
      <w:rPr>
        <w:i/>
        <w:noProof/>
        <w:color w:val="1B35D7"/>
        <w:sz w:val="21"/>
        <w:szCs w:val="21"/>
      </w:rPr>
      <w:drawing>
        <wp:anchor distT="0" distB="0" distL="114300" distR="114300" simplePos="0" relativeHeight="251659264" behindDoc="1" locked="0" layoutInCell="1" allowOverlap="1" wp14:anchorId="68DF07CC" wp14:editId="4F3B002A">
          <wp:simplePos x="0" y="0"/>
          <wp:positionH relativeFrom="column">
            <wp:posOffset>3467100</wp:posOffset>
          </wp:positionH>
          <wp:positionV relativeFrom="paragraph">
            <wp:posOffset>19050</wp:posOffset>
          </wp:positionV>
          <wp:extent cx="33528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865"/>
                  <a:stretch/>
                </pic:blipFill>
                <pic:spPr bwMode="auto">
                  <a:xfrm>
                    <a:off x="0" y="0"/>
                    <a:ext cx="33528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C85" w:rsidRPr="009C5FBF">
      <w:rPr>
        <w:b/>
        <w:color w:val="1B35D7"/>
        <w:sz w:val="21"/>
        <w:szCs w:val="21"/>
      </w:rPr>
      <w:t xml:space="preserve">  </w:t>
    </w:r>
  </w:p>
  <w:p w14:paraId="58093BD1" w14:textId="7548A720" w:rsidR="007248A3" w:rsidRDefault="007248A3" w:rsidP="007248A3">
    <w:pPr>
      <w:pStyle w:val="Header"/>
      <w:rPr>
        <w:b/>
        <w:color w:val="1B35D7"/>
        <w:sz w:val="21"/>
        <w:szCs w:val="21"/>
      </w:rPr>
    </w:pPr>
  </w:p>
  <w:p w14:paraId="7F406D88" w14:textId="65B704CC" w:rsidR="007248A3" w:rsidRDefault="007248A3" w:rsidP="007248A3">
    <w:pPr>
      <w:pStyle w:val="Header"/>
      <w:rPr>
        <w:b/>
        <w:color w:val="1B35D7"/>
        <w:sz w:val="21"/>
        <w:szCs w:val="21"/>
      </w:rPr>
    </w:pPr>
  </w:p>
  <w:p w14:paraId="393FF2D5" w14:textId="65539E5B" w:rsidR="007248A3" w:rsidRDefault="007248A3" w:rsidP="007248A3">
    <w:pPr>
      <w:pStyle w:val="Header"/>
      <w:rPr>
        <w:b/>
        <w:color w:val="1B35D7"/>
        <w:sz w:val="21"/>
        <w:szCs w:val="21"/>
      </w:rPr>
    </w:pPr>
  </w:p>
  <w:p w14:paraId="2C00AFCC" w14:textId="63C95ED4" w:rsidR="007248A3" w:rsidRDefault="007248A3" w:rsidP="007248A3">
    <w:pPr>
      <w:pStyle w:val="Header"/>
      <w:rPr>
        <w:i/>
        <w:noProof/>
        <w:color w:val="1B35D7"/>
        <w:sz w:val="20"/>
        <w:szCs w:val="20"/>
      </w:rPr>
    </w:pPr>
  </w:p>
  <w:p w14:paraId="53EF061D" w14:textId="64DECB2B" w:rsidR="007248A3" w:rsidRPr="009C5FBF" w:rsidRDefault="007248A3" w:rsidP="007248A3">
    <w:pPr>
      <w:pStyle w:val="Header"/>
      <w:rPr>
        <w:i/>
        <w:color w:val="1B35D7"/>
        <w:sz w:val="20"/>
        <w:szCs w:val="20"/>
      </w:rPr>
    </w:pPr>
  </w:p>
  <w:p w14:paraId="1D29D50D" w14:textId="77777777" w:rsidR="00121C85" w:rsidRPr="00121C85" w:rsidRDefault="00121C85" w:rsidP="00121C85">
    <w:pPr>
      <w:pStyle w:val="Header"/>
      <w:jc w:val="center"/>
      <w:rPr>
        <w:color w:val="FFC000"/>
        <w:sz w:val="8"/>
        <w:szCs w:val="8"/>
        <w:u w:val="single"/>
      </w:rPr>
    </w:pPr>
    <w:r w:rsidRPr="00121C85">
      <w:rPr>
        <w:color w:val="FFC000"/>
        <w:sz w:val="8"/>
        <w:szCs w:val="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776BA7" w14:textId="7F656E0F" w:rsidR="00121C85" w:rsidRPr="00121C85" w:rsidRDefault="00121C85" w:rsidP="00121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0128A"/>
    <w:multiLevelType w:val="hybridMultilevel"/>
    <w:tmpl w:val="CE82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24910"/>
    <w:multiLevelType w:val="hybridMultilevel"/>
    <w:tmpl w:val="7598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665B8"/>
    <w:multiLevelType w:val="hybridMultilevel"/>
    <w:tmpl w:val="1BD64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A4D6B"/>
    <w:multiLevelType w:val="hybridMultilevel"/>
    <w:tmpl w:val="852C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46F8E"/>
    <w:multiLevelType w:val="hybridMultilevel"/>
    <w:tmpl w:val="B032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C7B45"/>
    <w:multiLevelType w:val="hybridMultilevel"/>
    <w:tmpl w:val="954E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B5"/>
    <w:rsid w:val="000268B4"/>
    <w:rsid w:val="00034CEB"/>
    <w:rsid w:val="00095252"/>
    <w:rsid w:val="00121C85"/>
    <w:rsid w:val="00162A61"/>
    <w:rsid w:val="001A7E93"/>
    <w:rsid w:val="001C21D1"/>
    <w:rsid w:val="00384BF2"/>
    <w:rsid w:val="00417EE4"/>
    <w:rsid w:val="00457593"/>
    <w:rsid w:val="00494E65"/>
    <w:rsid w:val="004A3725"/>
    <w:rsid w:val="004F3242"/>
    <w:rsid w:val="00504326"/>
    <w:rsid w:val="00591DB5"/>
    <w:rsid w:val="006D74B8"/>
    <w:rsid w:val="006F2DD6"/>
    <w:rsid w:val="00705539"/>
    <w:rsid w:val="007248A3"/>
    <w:rsid w:val="007C33C4"/>
    <w:rsid w:val="00811366"/>
    <w:rsid w:val="00824EEB"/>
    <w:rsid w:val="009211C3"/>
    <w:rsid w:val="00A06520"/>
    <w:rsid w:val="00A77A27"/>
    <w:rsid w:val="00A81C5D"/>
    <w:rsid w:val="00A8236B"/>
    <w:rsid w:val="00BE5D51"/>
    <w:rsid w:val="00C05FCC"/>
    <w:rsid w:val="00C10BD0"/>
    <w:rsid w:val="00C66451"/>
    <w:rsid w:val="00C71502"/>
    <w:rsid w:val="00CB2818"/>
    <w:rsid w:val="00CD2737"/>
    <w:rsid w:val="00EE7320"/>
    <w:rsid w:val="00F40C64"/>
    <w:rsid w:val="00F46433"/>
    <w:rsid w:val="00F9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015BD"/>
  <w15:chartTrackingRefBased/>
  <w15:docId w15:val="{0ABE84D7-07C7-4436-80F1-B586B083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A61"/>
    <w:pPr>
      <w:ind w:left="720"/>
      <w:contextualSpacing/>
    </w:pPr>
  </w:style>
  <w:style w:type="paragraph" w:styleId="NormalWeb">
    <w:name w:val="Normal (Web)"/>
    <w:basedOn w:val="Normal"/>
    <w:uiPriority w:val="99"/>
    <w:semiHidden/>
    <w:unhideWhenUsed/>
    <w:rsid w:val="00BE5D51"/>
    <w:rPr>
      <w:rFonts w:ascii="Times New Roman" w:hAnsi="Times New Roman" w:cs="Times New Roman"/>
      <w:sz w:val="24"/>
      <w:szCs w:val="24"/>
    </w:rPr>
  </w:style>
  <w:style w:type="paragraph" w:styleId="Header">
    <w:name w:val="header"/>
    <w:basedOn w:val="Normal"/>
    <w:link w:val="HeaderChar"/>
    <w:uiPriority w:val="99"/>
    <w:unhideWhenUsed/>
    <w:rsid w:val="00121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C85"/>
  </w:style>
  <w:style w:type="paragraph" w:styleId="Footer">
    <w:name w:val="footer"/>
    <w:basedOn w:val="Normal"/>
    <w:link w:val="FooterChar"/>
    <w:uiPriority w:val="99"/>
    <w:unhideWhenUsed/>
    <w:rsid w:val="00121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C85"/>
  </w:style>
  <w:style w:type="character" w:styleId="Hyperlink">
    <w:name w:val="Hyperlink"/>
    <w:basedOn w:val="DefaultParagraphFont"/>
    <w:uiPriority w:val="99"/>
    <w:unhideWhenUsed/>
    <w:rsid w:val="00121C85"/>
    <w:rPr>
      <w:color w:val="0563C1" w:themeColor="hyperlink"/>
      <w:u w:val="single"/>
    </w:rPr>
  </w:style>
  <w:style w:type="character" w:styleId="UnresolvedMention">
    <w:name w:val="Unresolved Mention"/>
    <w:basedOn w:val="DefaultParagraphFont"/>
    <w:uiPriority w:val="99"/>
    <w:semiHidden/>
    <w:unhideWhenUsed/>
    <w:rsid w:val="00121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592">
      <w:bodyDiv w:val="1"/>
      <w:marLeft w:val="0"/>
      <w:marRight w:val="0"/>
      <w:marTop w:val="0"/>
      <w:marBottom w:val="0"/>
      <w:divBdr>
        <w:top w:val="none" w:sz="0" w:space="0" w:color="auto"/>
        <w:left w:val="none" w:sz="0" w:space="0" w:color="auto"/>
        <w:bottom w:val="none" w:sz="0" w:space="0" w:color="auto"/>
        <w:right w:val="none" w:sz="0" w:space="0" w:color="auto"/>
      </w:divBdr>
    </w:div>
    <w:div w:id="20554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fund@uwofs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na@uwofs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DF789-3B89-47BC-A22B-B1243937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Kaiser</dc:creator>
  <cp:keywords/>
  <dc:description/>
  <cp:lastModifiedBy>Kate Baer</cp:lastModifiedBy>
  <cp:revision>2</cp:revision>
  <cp:lastPrinted>2020-03-16T16:35:00Z</cp:lastPrinted>
  <dcterms:created xsi:type="dcterms:W3CDTF">2020-05-27T17:59:00Z</dcterms:created>
  <dcterms:modified xsi:type="dcterms:W3CDTF">2020-05-27T17:59:00Z</dcterms:modified>
</cp:coreProperties>
</file>